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5963" w14:textId="77777777" w:rsidR="00B66000" w:rsidRDefault="00B66000" w:rsidP="009009CD">
      <w:pPr>
        <w:ind w:left="567" w:right="413"/>
        <w:rPr>
          <w:rFonts w:ascii="Trebuchet MS" w:hAnsi="Trebuchet MS"/>
          <w:color w:val="1F497D"/>
          <w:sz w:val="20"/>
          <w:szCs w:val="16"/>
          <w:lang w:val="en-US"/>
        </w:rPr>
      </w:pPr>
    </w:p>
    <w:p w14:paraId="1BF3D1C6" w14:textId="77777777" w:rsidR="00B66000" w:rsidRPr="002502CE" w:rsidRDefault="00B66000" w:rsidP="00B66000">
      <w:pPr>
        <w:ind w:left="1418" w:right="1688"/>
        <w:rPr>
          <w:rFonts w:ascii="DIN Next Rounded LT Pro" w:eastAsiaTheme="minorHAnsi" w:hAnsi="DIN Next Rounded LT Pro" w:cstheme="minorBidi"/>
          <w:color w:val="727176"/>
          <w:sz w:val="24"/>
          <w:szCs w:val="22"/>
          <w:lang w:val="en-US" w:eastAsia="zh-MO"/>
        </w:rPr>
      </w:pPr>
    </w:p>
    <w:p w14:paraId="28456D36" w14:textId="3C9EEE8C" w:rsidR="00B66000" w:rsidRPr="00C328E7" w:rsidRDefault="007517C0" w:rsidP="00091973">
      <w:pPr>
        <w:pStyle w:val="Ttulo"/>
        <w:rPr>
          <w:rFonts w:ascii="Source Sans Pro" w:eastAsiaTheme="minorHAnsi" w:hAnsi="Source Sans Pro"/>
          <w:color w:val="7F7F7F" w:themeColor="text1" w:themeTint="80"/>
          <w:lang w:val="es-ES" w:eastAsia="zh-MO"/>
        </w:rPr>
      </w:pPr>
      <w:r>
        <w:rPr>
          <w:rFonts w:ascii="Source Sans Pro" w:eastAsiaTheme="minorHAnsi" w:hAnsi="Source Sans Pro"/>
          <w:color w:val="7F7F7F" w:themeColor="text1" w:themeTint="80"/>
          <w:lang w:val="es-ES" w:eastAsia="zh-MO"/>
        </w:rPr>
        <w:t>Reglamento CLP</w:t>
      </w:r>
      <w:r w:rsidR="00DC0176">
        <w:rPr>
          <w:rFonts w:ascii="Source Sans Pro" w:eastAsiaTheme="minorHAnsi" w:hAnsi="Source Sans Pro"/>
          <w:color w:val="7F7F7F" w:themeColor="text1" w:themeTint="80"/>
          <w:lang w:val="es-ES" w:eastAsia="zh-MO"/>
        </w:rPr>
        <w:t xml:space="preserve"> – Aplicación de criterios de Clasificación y Etiquetado para mezclas</w:t>
      </w:r>
      <w:r w:rsidR="00225C6E">
        <w:rPr>
          <w:rFonts w:ascii="Source Sans Pro" w:eastAsiaTheme="minorHAnsi" w:hAnsi="Source Sans Pro"/>
          <w:color w:val="7F7F7F" w:themeColor="text1" w:themeTint="80"/>
          <w:lang w:val="es-ES" w:eastAsia="zh-MO"/>
        </w:rPr>
        <w:t xml:space="preserve"> II</w:t>
      </w:r>
    </w:p>
    <w:p w14:paraId="622CFF86" w14:textId="77777777" w:rsidR="000D38AD" w:rsidRDefault="000D38AD" w:rsidP="00641D28">
      <w:pPr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</w:pPr>
    </w:p>
    <w:p w14:paraId="32EC433E" w14:textId="77777777" w:rsidR="007517C0" w:rsidRDefault="007517C0" w:rsidP="008A4A59">
      <w:pPr>
        <w:ind w:right="-1"/>
        <w:jc w:val="left"/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</w:pPr>
      <w:r w:rsidRPr="007517C0"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>Las empresas europeas que comercializan sustancias y mezclas en Europa están obligadas a conocer los peligros y clasificar correctamente todos sus productos químicos con el objetivo de garantizar la protección de la salud humana y del medio ambiente.</w:t>
      </w:r>
    </w:p>
    <w:p w14:paraId="6E964B6D" w14:textId="4D7B4272" w:rsidR="00756DEF" w:rsidRDefault="007517C0" w:rsidP="008A4A59">
      <w:pPr>
        <w:ind w:right="-1"/>
        <w:jc w:val="left"/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</w:pPr>
      <w:r w:rsidRPr="007517C0"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>En el Reglamento (CE) nº 1272/2008 (Reglamento CLP), se establecen los criterios de clasificación, etiquetado y envasado que se deben cumplir en Europa.</w:t>
      </w:r>
    </w:p>
    <w:p w14:paraId="043A1806" w14:textId="77777777" w:rsidR="007517C0" w:rsidRPr="00091973" w:rsidRDefault="007517C0" w:rsidP="008A4A59">
      <w:pPr>
        <w:ind w:right="-1"/>
        <w:jc w:val="left"/>
        <w:rPr>
          <w:rFonts w:ascii="DIN Next Rounded LT Pro" w:eastAsiaTheme="minorHAnsi" w:hAnsi="DIN Next Rounded LT Pro" w:cstheme="minorBidi"/>
          <w:b/>
          <w:bCs/>
          <w:color w:val="7F7F7F" w:themeColor="text1" w:themeTint="80"/>
          <w:sz w:val="24"/>
          <w:szCs w:val="22"/>
          <w:lang w:val="es-ES" w:eastAsia="zh-MO"/>
        </w:rPr>
      </w:pPr>
    </w:p>
    <w:p w14:paraId="5703DCC3" w14:textId="717C5D10" w:rsidR="002502CE" w:rsidRPr="00C328E7" w:rsidRDefault="002502CE" w:rsidP="00091973">
      <w:pPr>
        <w:pStyle w:val="Ttulo"/>
        <w:rPr>
          <w:rFonts w:ascii="Source Sans Pro" w:eastAsiaTheme="minorHAnsi" w:hAnsi="Source Sans Pro"/>
          <w:color w:val="7F7F7F" w:themeColor="text1" w:themeTint="80"/>
          <w:sz w:val="32"/>
          <w:szCs w:val="32"/>
          <w:lang w:val="es-ES" w:eastAsia="zh-MO"/>
        </w:rPr>
      </w:pPr>
      <w:r w:rsidRPr="00C328E7">
        <w:rPr>
          <w:rFonts w:ascii="Source Sans Pro" w:eastAsiaTheme="minorHAnsi" w:hAnsi="Source Sans Pro"/>
          <w:color w:val="7F7F7F" w:themeColor="text1" w:themeTint="80"/>
          <w:sz w:val="32"/>
          <w:szCs w:val="32"/>
          <w:lang w:val="es-ES" w:eastAsia="zh-MO"/>
        </w:rPr>
        <w:t>OBJETIVO DEL CURSO:</w:t>
      </w:r>
    </w:p>
    <w:p w14:paraId="6A3013E6" w14:textId="77777777" w:rsidR="000D38AD" w:rsidRDefault="000D38AD" w:rsidP="004B5663">
      <w:pPr>
        <w:ind w:right="-1"/>
        <w:jc w:val="left"/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</w:pPr>
    </w:p>
    <w:p w14:paraId="00F32789" w14:textId="06B8683E" w:rsidR="00DC0176" w:rsidRPr="00DC0176" w:rsidRDefault="00225C6E" w:rsidP="00DC0176">
      <w:pPr>
        <w:ind w:right="-1"/>
        <w:jc w:val="left"/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</w:pPr>
      <w:r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>Con esta</w:t>
      </w:r>
      <w:r w:rsidR="00DC0176" w:rsidRPr="00DC0176"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 xml:space="preserve"> formación online</w:t>
      </w:r>
      <w:r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 xml:space="preserve"> damos continuidad al webinar </w:t>
      </w:r>
      <w:r w:rsidRPr="00225C6E"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>Reglamento CLP – Aplicación de criterios de Clasificación y Etiquetado para mezclas I</w:t>
      </w:r>
      <w:r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>, y profundizamos en las clases de peligro y los criterios de clasificación generales</w:t>
      </w:r>
      <w:r w:rsidR="00DC0176" w:rsidRPr="00DC0176"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 xml:space="preserve">. </w:t>
      </w:r>
    </w:p>
    <w:p w14:paraId="20BDB8B3" w14:textId="35FDCA21" w:rsidR="007517C0" w:rsidRDefault="00DC0176" w:rsidP="00DC0176">
      <w:pPr>
        <w:ind w:right="-1"/>
        <w:jc w:val="left"/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</w:pPr>
      <w:r w:rsidRPr="00DC0176"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 xml:space="preserve">Si </w:t>
      </w:r>
      <w:r w:rsidR="00225C6E"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 xml:space="preserve">ya has realizado con nosotros el curso </w:t>
      </w:r>
      <w:r w:rsidR="00225C6E" w:rsidRPr="00225C6E"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>Reglamento CLP – Aplicación de criterios de Clasificación y Etiquetado para mezclas I</w:t>
      </w:r>
      <w:r w:rsidR="00225C6E"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>, con esta formación podrás poner en práctica los conocimientos adquiridos con 5 casos prácticos, en los que se recogen la mayoría de retos que presenta el Reglamento CLP en la clasificación y etiquetado de mezclas</w:t>
      </w:r>
      <w:r w:rsidRPr="00DC0176"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  <w:t>.</w:t>
      </w:r>
    </w:p>
    <w:p w14:paraId="6959F817" w14:textId="3B8F6E76" w:rsidR="00DC0176" w:rsidRDefault="00DC0176" w:rsidP="00DC0176">
      <w:pPr>
        <w:ind w:right="-1"/>
        <w:jc w:val="left"/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</w:pPr>
    </w:p>
    <w:p w14:paraId="088D721F" w14:textId="77777777" w:rsidR="00DC0176" w:rsidRPr="00756DEF" w:rsidRDefault="00DC0176" w:rsidP="00DC0176">
      <w:pPr>
        <w:ind w:right="-1"/>
        <w:jc w:val="left"/>
        <w:rPr>
          <w:rFonts w:ascii="Source Sans Pro" w:eastAsiaTheme="minorHAnsi" w:hAnsi="Source Sans Pro" w:cstheme="minorBidi"/>
          <w:color w:val="727176"/>
          <w:sz w:val="24"/>
          <w:szCs w:val="22"/>
          <w:lang w:eastAsia="zh-MO"/>
        </w:rPr>
      </w:pPr>
    </w:p>
    <w:p w14:paraId="48941691" w14:textId="10024E37" w:rsidR="002502CE" w:rsidRPr="00E44FB6" w:rsidRDefault="002502CE" w:rsidP="00E44FB6">
      <w:pPr>
        <w:pStyle w:val="Ttulo"/>
        <w:rPr>
          <w:rFonts w:ascii="Source Sans Pro" w:eastAsiaTheme="minorHAnsi" w:hAnsi="Source Sans Pro"/>
          <w:color w:val="7F7F7F" w:themeColor="text1" w:themeTint="80"/>
          <w:sz w:val="32"/>
          <w:szCs w:val="32"/>
          <w:lang w:val="es-ES" w:eastAsia="zh-MO"/>
        </w:rPr>
      </w:pPr>
      <w:r w:rsidRPr="00C328E7">
        <w:rPr>
          <w:rFonts w:ascii="Source Sans Pro" w:eastAsiaTheme="minorHAnsi" w:hAnsi="Source Sans Pro"/>
          <w:color w:val="7F7F7F" w:themeColor="text1" w:themeTint="80"/>
          <w:sz w:val="32"/>
          <w:szCs w:val="32"/>
          <w:lang w:val="es-ES" w:eastAsia="zh-MO"/>
        </w:rPr>
        <w:t>CONTENIDO DEL CURSO:</w:t>
      </w:r>
    </w:p>
    <w:p w14:paraId="0CF2C28A" w14:textId="77777777" w:rsidR="000D38AD" w:rsidRDefault="000D38AD" w:rsidP="000D38AD">
      <w:pPr>
        <w:pStyle w:val="Prrafodelista"/>
        <w:ind w:left="1140"/>
        <w:rPr>
          <w:rFonts w:ascii="Source Sans Pro" w:eastAsiaTheme="minorHAnsi" w:hAnsi="Source Sans Pro" w:cstheme="minorBidi"/>
          <w:color w:val="727176"/>
          <w:sz w:val="24"/>
          <w:lang w:eastAsia="zh-MO"/>
        </w:rPr>
      </w:pPr>
    </w:p>
    <w:p w14:paraId="08CF36EA" w14:textId="77777777" w:rsidR="00DC0176" w:rsidRPr="00DC0176" w:rsidRDefault="00DC0176" w:rsidP="00DC0176">
      <w:pPr>
        <w:pStyle w:val="Prrafodelista"/>
        <w:numPr>
          <w:ilvl w:val="0"/>
          <w:numId w:val="47"/>
        </w:numPr>
        <w:rPr>
          <w:rFonts w:ascii="Source Sans Pro" w:eastAsiaTheme="minorHAnsi" w:hAnsi="Source Sans Pro" w:cstheme="minorBidi"/>
          <w:color w:val="727176"/>
          <w:sz w:val="24"/>
          <w:lang w:eastAsia="zh-MO"/>
        </w:rPr>
      </w:pPr>
      <w:r w:rsidRPr="00DC0176">
        <w:rPr>
          <w:rFonts w:ascii="Source Sans Pro" w:eastAsiaTheme="minorHAnsi" w:hAnsi="Source Sans Pro" w:cstheme="minorBidi"/>
          <w:color w:val="727176"/>
          <w:sz w:val="24"/>
          <w:lang w:eastAsia="zh-MO"/>
        </w:rPr>
        <w:t>El Reglamento CLP. Clases de peligro y criterios de clasificación para sustancias y mezclas.</w:t>
      </w:r>
    </w:p>
    <w:p w14:paraId="107A6F00" w14:textId="2D521EB0" w:rsidR="00DC0176" w:rsidRDefault="00225C6E" w:rsidP="00DC0176">
      <w:pPr>
        <w:pStyle w:val="Prrafodelista"/>
        <w:numPr>
          <w:ilvl w:val="0"/>
          <w:numId w:val="47"/>
        </w:numPr>
        <w:rPr>
          <w:rFonts w:ascii="Source Sans Pro" w:eastAsiaTheme="minorHAnsi" w:hAnsi="Source Sans Pro" w:cstheme="minorBidi"/>
          <w:color w:val="727176"/>
          <w:sz w:val="24"/>
          <w:lang w:eastAsia="zh-MO"/>
        </w:rPr>
      </w:pPr>
      <w:r>
        <w:rPr>
          <w:rFonts w:ascii="Source Sans Pro" w:eastAsiaTheme="minorHAnsi" w:hAnsi="Source Sans Pro" w:cstheme="minorBidi"/>
          <w:color w:val="727176"/>
          <w:sz w:val="24"/>
          <w:lang w:eastAsia="zh-MO"/>
        </w:rPr>
        <w:lastRenderedPageBreak/>
        <w:t>Qué necesitamos para clasificar una mezcla.</w:t>
      </w:r>
    </w:p>
    <w:p w14:paraId="524B18A1" w14:textId="598CFBBC" w:rsidR="00DC0176" w:rsidRPr="00225C6E" w:rsidRDefault="00225C6E" w:rsidP="004753E9">
      <w:pPr>
        <w:pStyle w:val="Prrafodelista"/>
        <w:numPr>
          <w:ilvl w:val="0"/>
          <w:numId w:val="47"/>
        </w:numPr>
        <w:rPr>
          <w:rFonts w:ascii="Source Sans Pro" w:eastAsiaTheme="minorHAnsi" w:hAnsi="Source Sans Pro" w:cstheme="minorBidi"/>
          <w:color w:val="727176"/>
          <w:sz w:val="24"/>
          <w:lang w:eastAsia="zh-MO"/>
        </w:rPr>
      </w:pPr>
      <w:r w:rsidRPr="00225C6E">
        <w:rPr>
          <w:rFonts w:ascii="Source Sans Pro" w:eastAsiaTheme="minorHAnsi" w:hAnsi="Source Sans Pro" w:cstheme="minorBidi"/>
          <w:color w:val="727176"/>
          <w:sz w:val="24"/>
          <w:lang w:eastAsia="zh-MO"/>
        </w:rPr>
        <w:t>Casos prácticos habituales</w:t>
      </w:r>
      <w:r w:rsidR="00DC0176" w:rsidRPr="00225C6E">
        <w:rPr>
          <w:rFonts w:ascii="Source Sans Pro" w:eastAsiaTheme="minorHAnsi" w:hAnsi="Source Sans Pro" w:cstheme="minorBidi"/>
          <w:color w:val="727176"/>
          <w:sz w:val="24"/>
          <w:lang w:eastAsia="zh-MO"/>
        </w:rPr>
        <w:t>.</w:t>
      </w:r>
    </w:p>
    <w:p w14:paraId="29BA2BC2" w14:textId="77777777" w:rsidR="000D38AD" w:rsidRPr="00693E3C" w:rsidRDefault="000D38AD" w:rsidP="000D38AD">
      <w:pPr>
        <w:pStyle w:val="Prrafodelista"/>
        <w:ind w:left="1140"/>
        <w:rPr>
          <w:rFonts w:ascii="Source Sans Pro" w:eastAsiaTheme="minorHAnsi" w:hAnsi="Source Sans Pro" w:cstheme="minorBidi"/>
          <w:color w:val="727176"/>
          <w:sz w:val="24"/>
          <w:lang w:eastAsia="zh-MO"/>
        </w:rPr>
      </w:pPr>
    </w:p>
    <w:p w14:paraId="0A7B77E1" w14:textId="17679DB7" w:rsidR="00B66000" w:rsidRPr="00C328E7" w:rsidRDefault="00B66000" w:rsidP="005C224A">
      <w:pPr>
        <w:tabs>
          <w:tab w:val="left" w:pos="2190"/>
          <w:tab w:val="center" w:pos="3073"/>
          <w:tab w:val="left" w:pos="3600"/>
        </w:tabs>
        <w:ind w:right="-1"/>
        <w:rPr>
          <w:rFonts w:ascii="Source Sans Pro" w:eastAsiaTheme="minorHAnsi" w:hAnsi="Source Sans Pro" w:cstheme="minorBidi"/>
          <w:color w:val="727176"/>
          <w:sz w:val="24"/>
          <w:szCs w:val="22"/>
          <w:lang w:val="es-ES" w:eastAsia="zh-MO"/>
        </w:rPr>
      </w:pPr>
    </w:p>
    <w:p w14:paraId="7D1A3265" w14:textId="5F98EAA7" w:rsidR="00091973" w:rsidRPr="00C328E7" w:rsidRDefault="00091973" w:rsidP="00091973">
      <w:pPr>
        <w:pStyle w:val="Ttulo"/>
        <w:rPr>
          <w:rFonts w:ascii="Source Sans Pro" w:eastAsiaTheme="minorHAnsi" w:hAnsi="Source Sans Pro"/>
          <w:color w:val="7F7F7F" w:themeColor="text1" w:themeTint="80"/>
          <w:sz w:val="32"/>
          <w:szCs w:val="32"/>
          <w:lang w:val="es-ES" w:eastAsia="zh-MO"/>
        </w:rPr>
      </w:pPr>
      <w:r w:rsidRPr="00C328E7">
        <w:rPr>
          <w:rFonts w:ascii="Source Sans Pro" w:eastAsiaTheme="minorHAnsi" w:hAnsi="Source Sans Pro"/>
          <w:color w:val="7F7F7F" w:themeColor="text1" w:themeTint="80"/>
          <w:sz w:val="32"/>
          <w:szCs w:val="32"/>
          <w:lang w:val="es-ES" w:eastAsia="zh-MO"/>
        </w:rPr>
        <w:t>DURACIÓN:</w:t>
      </w:r>
    </w:p>
    <w:p w14:paraId="086EF76A" w14:textId="77777777" w:rsidR="00091973" w:rsidRPr="00C328E7" w:rsidRDefault="00091973" w:rsidP="005C224A">
      <w:pPr>
        <w:tabs>
          <w:tab w:val="left" w:pos="2190"/>
          <w:tab w:val="center" w:pos="3073"/>
          <w:tab w:val="left" w:pos="3600"/>
        </w:tabs>
        <w:ind w:right="-1"/>
        <w:rPr>
          <w:rFonts w:ascii="Source Sans Pro" w:eastAsiaTheme="minorHAnsi" w:hAnsi="Source Sans Pro" w:cstheme="minorBidi"/>
          <w:b/>
          <w:bCs/>
          <w:color w:val="727176"/>
          <w:sz w:val="24"/>
          <w:szCs w:val="22"/>
          <w:lang w:val="es-ES" w:eastAsia="zh-MO"/>
        </w:rPr>
      </w:pPr>
    </w:p>
    <w:p w14:paraId="04F70288" w14:textId="40616DFF" w:rsidR="00091973" w:rsidRPr="00C328E7" w:rsidRDefault="00225C6E" w:rsidP="00091973">
      <w:pPr>
        <w:pStyle w:val="Prrafodelista"/>
        <w:numPr>
          <w:ilvl w:val="0"/>
          <w:numId w:val="45"/>
        </w:numPr>
        <w:tabs>
          <w:tab w:val="left" w:pos="2190"/>
          <w:tab w:val="center" w:pos="3073"/>
          <w:tab w:val="left" w:pos="3600"/>
        </w:tabs>
        <w:ind w:right="-1"/>
        <w:rPr>
          <w:rFonts w:ascii="Source Sans Pro" w:eastAsiaTheme="minorHAnsi" w:hAnsi="Source Sans Pro" w:cstheme="minorBidi"/>
          <w:color w:val="727176"/>
          <w:sz w:val="24"/>
          <w:lang w:eastAsia="zh-MO"/>
        </w:rPr>
      </w:pPr>
      <w:r>
        <w:rPr>
          <w:rFonts w:ascii="Source Sans Pro" w:eastAsiaTheme="minorHAnsi" w:hAnsi="Source Sans Pro" w:cstheme="minorBidi"/>
          <w:color w:val="727176"/>
          <w:sz w:val="24"/>
          <w:lang w:eastAsia="zh-MO"/>
        </w:rPr>
        <w:t>1,5</w:t>
      </w:r>
      <w:r w:rsidR="00091973" w:rsidRPr="00C328E7">
        <w:rPr>
          <w:rFonts w:ascii="Source Sans Pro" w:eastAsiaTheme="minorHAnsi" w:hAnsi="Source Sans Pro" w:cstheme="minorBidi"/>
          <w:color w:val="727176"/>
          <w:sz w:val="24"/>
          <w:lang w:eastAsia="zh-MO"/>
        </w:rPr>
        <w:t xml:space="preserve"> horas, de 09:30h a 11:</w:t>
      </w:r>
      <w:r>
        <w:rPr>
          <w:rFonts w:ascii="Source Sans Pro" w:eastAsiaTheme="minorHAnsi" w:hAnsi="Source Sans Pro" w:cstheme="minorBidi"/>
          <w:color w:val="727176"/>
          <w:sz w:val="24"/>
          <w:lang w:eastAsia="zh-MO"/>
        </w:rPr>
        <w:t>0</w:t>
      </w:r>
      <w:r w:rsidR="00091973" w:rsidRPr="00C328E7">
        <w:rPr>
          <w:rFonts w:ascii="Source Sans Pro" w:eastAsiaTheme="minorHAnsi" w:hAnsi="Source Sans Pro" w:cstheme="minorBidi"/>
          <w:color w:val="727176"/>
          <w:sz w:val="24"/>
          <w:lang w:eastAsia="zh-MO"/>
        </w:rPr>
        <w:t>0h</w:t>
      </w:r>
    </w:p>
    <w:p w14:paraId="7743A599" w14:textId="181FA4D3" w:rsidR="00B66000" w:rsidRPr="00C328E7" w:rsidRDefault="00B66000" w:rsidP="00B66000">
      <w:pPr>
        <w:ind w:right="-1"/>
        <w:rPr>
          <w:rFonts w:ascii="Source Sans Pro" w:eastAsiaTheme="minorHAnsi" w:hAnsi="Source Sans Pro" w:cstheme="minorBidi"/>
          <w:color w:val="727176"/>
          <w:sz w:val="24"/>
          <w:szCs w:val="22"/>
          <w:lang w:val="es-ES_tradnl" w:eastAsia="zh-MO"/>
        </w:rPr>
      </w:pPr>
    </w:p>
    <w:p w14:paraId="1102FD82" w14:textId="42D9FE00" w:rsidR="00091973" w:rsidRPr="00C328E7" w:rsidRDefault="00091973" w:rsidP="00091973">
      <w:pPr>
        <w:pStyle w:val="Ttulo"/>
        <w:rPr>
          <w:rFonts w:ascii="Source Sans Pro" w:eastAsiaTheme="minorHAnsi" w:hAnsi="Source Sans Pro"/>
          <w:color w:val="7F7F7F" w:themeColor="text1" w:themeTint="80"/>
          <w:sz w:val="32"/>
          <w:szCs w:val="32"/>
          <w:lang w:val="es-ES_tradnl" w:eastAsia="zh-MO"/>
        </w:rPr>
      </w:pPr>
      <w:r w:rsidRPr="00C328E7">
        <w:rPr>
          <w:rFonts w:ascii="Source Sans Pro" w:eastAsiaTheme="minorHAnsi" w:hAnsi="Source Sans Pro"/>
          <w:color w:val="7F7F7F" w:themeColor="text1" w:themeTint="80"/>
          <w:sz w:val="32"/>
          <w:szCs w:val="32"/>
          <w:lang w:val="es-ES_tradnl" w:eastAsia="zh-MO"/>
        </w:rPr>
        <w:t>PRECIO:</w:t>
      </w:r>
    </w:p>
    <w:p w14:paraId="7934C7B4" w14:textId="77777777" w:rsidR="00B66000" w:rsidRPr="00C328E7" w:rsidRDefault="00B66000" w:rsidP="00B66000">
      <w:pPr>
        <w:ind w:right="-1"/>
        <w:rPr>
          <w:rFonts w:ascii="Source Sans Pro" w:eastAsiaTheme="minorHAnsi" w:hAnsi="Source Sans Pro" w:cstheme="minorBidi"/>
          <w:color w:val="727176"/>
          <w:sz w:val="24"/>
          <w:szCs w:val="22"/>
          <w:lang w:val="es-ES_tradnl" w:eastAsia="zh-MO"/>
        </w:rPr>
      </w:pPr>
    </w:p>
    <w:p w14:paraId="78DE3E98" w14:textId="493ECFA1" w:rsidR="00B66000" w:rsidRPr="00C328E7" w:rsidRDefault="00091973" w:rsidP="00091973">
      <w:pPr>
        <w:pStyle w:val="Prrafodelista"/>
        <w:numPr>
          <w:ilvl w:val="0"/>
          <w:numId w:val="45"/>
        </w:numPr>
        <w:ind w:right="-1"/>
        <w:rPr>
          <w:rFonts w:ascii="Source Sans Pro" w:eastAsiaTheme="minorHAnsi" w:hAnsi="Source Sans Pro" w:cstheme="minorBidi"/>
          <w:color w:val="727176"/>
          <w:sz w:val="24"/>
          <w:lang w:eastAsia="zh-MO"/>
        </w:rPr>
      </w:pPr>
      <w:r w:rsidRPr="00C328E7">
        <w:rPr>
          <w:rFonts w:ascii="Source Sans Pro" w:eastAsiaTheme="minorHAnsi" w:hAnsi="Source Sans Pro" w:cstheme="minorBidi"/>
          <w:color w:val="727176"/>
          <w:sz w:val="24"/>
          <w:lang w:eastAsia="zh-MO"/>
        </w:rPr>
        <w:t>2</w:t>
      </w:r>
      <w:r w:rsidR="00374321">
        <w:rPr>
          <w:rFonts w:ascii="Source Sans Pro" w:eastAsiaTheme="minorHAnsi" w:hAnsi="Source Sans Pro" w:cstheme="minorBidi"/>
          <w:color w:val="727176"/>
          <w:sz w:val="24"/>
          <w:lang w:eastAsia="zh-MO"/>
        </w:rPr>
        <w:t>15</w:t>
      </w:r>
      <w:r w:rsidRPr="00C328E7">
        <w:rPr>
          <w:rFonts w:ascii="Source Sans Pro" w:eastAsiaTheme="minorHAnsi" w:hAnsi="Source Sans Pro" w:cstheme="minorBidi"/>
          <w:color w:val="727176"/>
          <w:sz w:val="24"/>
          <w:lang w:eastAsia="zh-MO"/>
        </w:rPr>
        <w:t>€ por alumno</w:t>
      </w:r>
    </w:p>
    <w:p w14:paraId="68CA9B34" w14:textId="3FB112C0" w:rsidR="008B1931" w:rsidRDefault="008B1931" w:rsidP="008B1931">
      <w:pPr>
        <w:pStyle w:val="Prrafodelista"/>
        <w:ind w:left="780" w:right="-1"/>
        <w:rPr>
          <w:rFonts w:asciiTheme="majorHAnsi" w:eastAsiaTheme="minorHAnsi" w:hAnsiTheme="majorHAnsi" w:cstheme="minorBidi"/>
          <w:color w:val="727176"/>
          <w:sz w:val="24"/>
          <w:lang w:eastAsia="zh-MO"/>
        </w:rPr>
      </w:pPr>
    </w:p>
    <w:p w14:paraId="07292911" w14:textId="0C347008" w:rsidR="008B1931" w:rsidRDefault="008B1931" w:rsidP="008B1931">
      <w:pPr>
        <w:pStyle w:val="Prrafodelista"/>
        <w:ind w:left="780" w:right="-1"/>
        <w:rPr>
          <w:rFonts w:asciiTheme="majorHAnsi" w:eastAsiaTheme="minorHAnsi" w:hAnsiTheme="majorHAnsi" w:cstheme="minorBidi"/>
          <w:color w:val="727176"/>
          <w:sz w:val="24"/>
          <w:lang w:eastAsia="zh-MO"/>
        </w:rPr>
      </w:pPr>
    </w:p>
    <w:p w14:paraId="4F96CA32" w14:textId="626C36CA" w:rsidR="008B1931" w:rsidRPr="00091973" w:rsidRDefault="008B1931" w:rsidP="008B1931">
      <w:pPr>
        <w:pStyle w:val="Prrafodelista"/>
        <w:ind w:left="780" w:right="-1"/>
        <w:rPr>
          <w:rFonts w:asciiTheme="majorHAnsi" w:eastAsiaTheme="minorHAnsi" w:hAnsiTheme="majorHAnsi" w:cstheme="minorBidi"/>
          <w:color w:val="727176"/>
          <w:sz w:val="24"/>
          <w:lang w:eastAsia="zh-MO"/>
        </w:rPr>
      </w:pPr>
      <w:r>
        <w:rPr>
          <w:rFonts w:asciiTheme="majorHAnsi" w:eastAsiaTheme="minorHAnsi" w:hAnsiTheme="majorHAnsi" w:cstheme="minorBidi"/>
          <w:noProof/>
          <w:color w:val="727176"/>
          <w:sz w:val="24"/>
          <w:lang w:eastAsia="zh-M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880CC" wp14:editId="09CC31E1">
                <wp:simplePos x="0" y="0"/>
                <wp:positionH relativeFrom="column">
                  <wp:posOffset>1152525</wp:posOffset>
                </wp:positionH>
                <wp:positionV relativeFrom="paragraph">
                  <wp:posOffset>120015</wp:posOffset>
                </wp:positionV>
                <wp:extent cx="1638300" cy="866775"/>
                <wp:effectExtent l="0" t="0" r="0" b="952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BC6F8" id="Elipse 2" o:spid="_x0000_s1026" style="position:absolute;margin-left:90.75pt;margin-top:9.45pt;width:129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" fillcolor="#4bacc6 [3208]" stroked="f">
                <v:fill opacity="32896f"/>
              </v:oval>
            </w:pict>
          </mc:Fallback>
        </mc:AlternateContent>
      </w:r>
    </w:p>
    <w:p w14:paraId="01145751" w14:textId="03DA228D" w:rsidR="00B454B8" w:rsidRDefault="00B454B8" w:rsidP="00B751A1">
      <w:pPr>
        <w:ind w:right="-1"/>
        <w:rPr>
          <w:rFonts w:ascii="DIN Next Rounded LT Pro" w:eastAsiaTheme="minorHAnsi" w:hAnsi="DIN Next Rounded LT Pro" w:cstheme="minorBidi"/>
          <w:color w:val="727176"/>
          <w:sz w:val="24"/>
          <w:szCs w:val="22"/>
          <w:lang w:val="es-ES_tradnl" w:eastAsia="zh-MO"/>
        </w:rPr>
      </w:pPr>
    </w:p>
    <w:p w14:paraId="70BE4C39" w14:textId="00A52065" w:rsidR="008B1931" w:rsidRPr="008B1931" w:rsidRDefault="00374321" w:rsidP="008B1931">
      <w:pPr>
        <w:ind w:right="-1"/>
        <w:jc w:val="center"/>
        <w:rPr>
          <w:rFonts w:asciiTheme="majorHAnsi" w:eastAsiaTheme="minorHAnsi" w:hAnsiTheme="majorHAnsi" w:cstheme="minorBidi"/>
          <w:color w:val="727176"/>
          <w:sz w:val="32"/>
          <w:szCs w:val="32"/>
          <w:lang w:val="es-ES_tradnl" w:eastAsia="zh-MO"/>
        </w:rPr>
      </w:pPr>
      <w:hyperlink r:id="rId11" w:anchor="FormWebinar" w:history="1">
        <w:r w:rsidR="008B1931" w:rsidRPr="008B1931">
          <w:rPr>
            <w:rStyle w:val="Hipervnculo"/>
            <w:rFonts w:asciiTheme="majorHAnsi" w:eastAsiaTheme="minorHAnsi" w:hAnsiTheme="majorHAnsi" w:cstheme="minorBidi"/>
            <w:sz w:val="32"/>
            <w:szCs w:val="32"/>
            <w:lang w:val="es-ES_tradnl" w:eastAsia="zh-MO"/>
          </w:rPr>
          <w:t>INSCRIPCIÓN</w:t>
        </w:r>
      </w:hyperlink>
    </w:p>
    <w:p w14:paraId="046668EA" w14:textId="77777777" w:rsidR="00B454B8" w:rsidRPr="005C224A" w:rsidRDefault="00B454B8" w:rsidP="00B751A1">
      <w:pPr>
        <w:ind w:right="-1"/>
        <w:rPr>
          <w:rFonts w:ascii="DIN Next Rounded LT Pro" w:eastAsiaTheme="minorHAnsi" w:hAnsi="DIN Next Rounded LT Pro" w:cstheme="minorBidi"/>
          <w:color w:val="727176"/>
          <w:sz w:val="24"/>
          <w:szCs w:val="22"/>
          <w:lang w:val="es-ES_tradnl" w:eastAsia="zh-MO"/>
        </w:rPr>
      </w:pPr>
    </w:p>
    <w:p w14:paraId="67D38C1C" w14:textId="77777777" w:rsidR="00B454B8" w:rsidRPr="005C224A" w:rsidRDefault="00B454B8" w:rsidP="00B751A1">
      <w:pPr>
        <w:ind w:right="-1"/>
        <w:rPr>
          <w:rFonts w:ascii="DIN Next Rounded LT Pro" w:eastAsiaTheme="minorHAnsi" w:hAnsi="DIN Next Rounded LT Pro" w:cstheme="minorBidi"/>
          <w:color w:val="727176"/>
          <w:sz w:val="24"/>
          <w:szCs w:val="22"/>
          <w:lang w:val="es-ES_tradnl" w:eastAsia="zh-MO"/>
        </w:rPr>
      </w:pPr>
    </w:p>
    <w:p w14:paraId="39B2EEDD" w14:textId="77777777" w:rsidR="00B454B8" w:rsidRPr="005C224A" w:rsidRDefault="00B454B8" w:rsidP="00B751A1">
      <w:pPr>
        <w:ind w:right="-1"/>
        <w:rPr>
          <w:rFonts w:ascii="DIN Next Rounded LT Pro" w:eastAsiaTheme="minorHAnsi" w:hAnsi="DIN Next Rounded LT Pro" w:cstheme="minorBidi"/>
          <w:color w:val="727176"/>
          <w:sz w:val="24"/>
          <w:szCs w:val="22"/>
          <w:lang w:val="es-ES_tradnl" w:eastAsia="zh-MO"/>
        </w:rPr>
      </w:pPr>
    </w:p>
    <w:p w14:paraId="451B4691" w14:textId="4ECB4809" w:rsidR="00B751A1" w:rsidRDefault="00B751A1" w:rsidP="00B751A1">
      <w:pPr>
        <w:ind w:right="-1"/>
        <w:rPr>
          <w:rFonts w:ascii="Trebuchet MS" w:hAnsi="Trebuchet MS"/>
          <w:color w:val="1F497D"/>
          <w:sz w:val="24"/>
          <w:szCs w:val="16"/>
          <w:lang w:val="es-ES"/>
        </w:rPr>
      </w:pPr>
    </w:p>
    <w:p w14:paraId="426F024A" w14:textId="55D84CD6" w:rsidR="00B454B8" w:rsidRDefault="00B454B8" w:rsidP="00B751A1">
      <w:pPr>
        <w:ind w:right="-1"/>
        <w:rPr>
          <w:rFonts w:ascii="Trebuchet MS" w:hAnsi="Trebuchet MS"/>
          <w:color w:val="1F497D"/>
          <w:sz w:val="24"/>
          <w:szCs w:val="16"/>
          <w:lang w:val="es-ES"/>
        </w:rPr>
      </w:pPr>
    </w:p>
    <w:p w14:paraId="1D81BCD8" w14:textId="62CFEA80" w:rsidR="00B454B8" w:rsidRPr="008F3C9D" w:rsidRDefault="004346C9" w:rsidP="002502CE">
      <w:pPr>
        <w:ind w:right="-1"/>
        <w:rPr>
          <w:rFonts w:ascii="DIN Next Rounded LT Pro" w:eastAsiaTheme="minorHAnsi" w:hAnsi="DIN Next Rounded LT Pro" w:cstheme="minorBidi"/>
          <w:color w:val="727176"/>
          <w:sz w:val="24"/>
          <w:szCs w:val="22"/>
          <w:lang w:val="es-ES_tradnl" w:eastAsia="zh-MO"/>
        </w:rPr>
      </w:pPr>
      <w:r w:rsidRPr="008F3C9D">
        <w:rPr>
          <w:rFonts w:ascii="DIN Next Rounded LT Pro" w:eastAsiaTheme="minorHAnsi" w:hAnsi="DIN Next Rounded LT Pro" w:cstheme="minorBidi"/>
          <w:color w:val="727176"/>
          <w:sz w:val="24"/>
          <w:szCs w:val="22"/>
          <w:lang w:val="es-ES_tradnl" w:eastAsia="zh-MO"/>
        </w:rPr>
        <w:t xml:space="preserve">          </w:t>
      </w:r>
      <w:r w:rsidR="00B454B8" w:rsidRPr="008F3C9D">
        <w:rPr>
          <w:rFonts w:ascii="DIN Next Rounded LT Pro" w:eastAsiaTheme="minorHAnsi" w:hAnsi="DIN Next Rounded LT Pro" w:cstheme="minorBidi"/>
          <w:color w:val="727176"/>
          <w:sz w:val="24"/>
          <w:szCs w:val="22"/>
          <w:lang w:val="es-ES_tradnl" w:eastAsia="zh-MO"/>
        </w:rPr>
        <w:t xml:space="preserve"> </w:t>
      </w:r>
    </w:p>
    <w:p w14:paraId="15367793" w14:textId="77777777" w:rsidR="006158C9" w:rsidRPr="00B751A1" w:rsidRDefault="006158C9" w:rsidP="00B751A1">
      <w:pPr>
        <w:ind w:right="-1"/>
        <w:rPr>
          <w:rFonts w:ascii="Trebuchet MS" w:hAnsi="Trebuchet MS"/>
          <w:color w:val="1F497D"/>
          <w:sz w:val="24"/>
          <w:szCs w:val="16"/>
          <w:lang w:val="es-ES"/>
        </w:rPr>
      </w:pPr>
    </w:p>
    <w:sectPr w:rsidR="006158C9" w:rsidRPr="00B751A1" w:rsidSect="00B66000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440" w:right="2880" w:bottom="1440" w:left="288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C0B1" w14:textId="77777777" w:rsidR="004D28BF" w:rsidRPr="008C2490" w:rsidRDefault="004D28BF">
      <w:pPr>
        <w:rPr>
          <w:sz w:val="17"/>
          <w:szCs w:val="17"/>
        </w:rPr>
      </w:pPr>
      <w:r w:rsidRPr="008C2490">
        <w:rPr>
          <w:sz w:val="17"/>
          <w:szCs w:val="17"/>
        </w:rPr>
        <w:separator/>
      </w:r>
    </w:p>
  </w:endnote>
  <w:endnote w:type="continuationSeparator" w:id="0">
    <w:p w14:paraId="63276085" w14:textId="77777777" w:rsidR="004D28BF" w:rsidRPr="008C2490" w:rsidRDefault="004D28BF">
      <w:pPr>
        <w:rPr>
          <w:sz w:val="17"/>
          <w:szCs w:val="17"/>
        </w:rPr>
      </w:pPr>
      <w:r w:rsidRPr="008C2490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Rounded LT Pro">
    <w:altName w:val="Calibri"/>
    <w:panose1 w:val="020F0503020203050203"/>
    <w:charset w:val="00"/>
    <w:family w:val="swiss"/>
    <w:pitch w:val="variable"/>
    <w:sig w:usb0="A00000AF" w:usb1="5000205B" w:usb2="00000000" w:usb3="00000000" w:csb0="0000009B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1868" w14:textId="69E5489B" w:rsidR="00B412F8" w:rsidRPr="006448EA" w:rsidRDefault="00B412F8" w:rsidP="00B66000">
    <w:pPr>
      <w:pStyle w:val="Piedepgina"/>
      <w:tabs>
        <w:tab w:val="clear" w:pos="8504"/>
        <w:tab w:val="right" w:pos="10915"/>
      </w:tabs>
      <w:ind w:left="-2268" w:right="96"/>
      <w:rPr>
        <w:rFonts w:ascii="Trebuchet MS" w:hAnsi="Trebuchet MS"/>
        <w:color w:val="FFFFFF"/>
        <w:sz w:val="15"/>
        <w:szCs w:val="15"/>
      </w:rPr>
    </w:pPr>
    <w:r w:rsidRPr="006448EA">
      <w:rPr>
        <w:rFonts w:ascii="Trebuchet MS" w:hAnsi="Trebuchet MS"/>
        <w:color w:val="1F497D"/>
        <w:sz w:val="15"/>
        <w:szCs w:val="15"/>
      </w:rPr>
      <w:tab/>
    </w:r>
    <w:r w:rsidRPr="006448EA">
      <w:rPr>
        <w:rFonts w:ascii="Trebuchet MS" w:hAnsi="Trebuchet MS"/>
        <w:color w:val="FFFFFF"/>
        <w:sz w:val="15"/>
        <w:szCs w:val="15"/>
      </w:rPr>
      <w:tab/>
    </w:r>
    <w:r w:rsidRPr="006448EA">
      <w:rPr>
        <w:rFonts w:ascii="Trebuchet MS" w:hAnsi="Trebuchet MS"/>
        <w:color w:val="333333"/>
        <w:sz w:val="13"/>
        <w:szCs w:val="11"/>
      </w:rPr>
      <w:tab/>
    </w:r>
    <w:r w:rsidRPr="006448EA">
      <w:rPr>
        <w:rFonts w:ascii="Trebuchet MS" w:hAnsi="Trebuchet MS"/>
        <w:color w:val="333333"/>
        <w:sz w:val="13"/>
        <w:szCs w:val="11"/>
      </w:rPr>
      <w:tab/>
    </w:r>
  </w:p>
  <w:p w14:paraId="3B7A04C7" w14:textId="77777777" w:rsidR="00B412F8" w:rsidRPr="006448EA" w:rsidRDefault="00B412F8" w:rsidP="005F2C1E">
    <w:pPr>
      <w:pStyle w:val="Piedepgina"/>
      <w:tabs>
        <w:tab w:val="center" w:pos="4996"/>
        <w:tab w:val="right" w:pos="9993"/>
      </w:tabs>
      <w:ind w:right="99"/>
      <w:jc w:val="left"/>
      <w:rPr>
        <w:rFonts w:ascii="Trebuchet MS" w:hAnsi="Trebuchet MS"/>
        <w:color w:val="333333"/>
        <w:sz w:val="13"/>
        <w:szCs w:val="11"/>
      </w:rPr>
    </w:pPr>
  </w:p>
  <w:p w14:paraId="53162C92" w14:textId="77777777" w:rsidR="00B412F8" w:rsidRPr="006448EA" w:rsidRDefault="00B412F8" w:rsidP="005F2C1E">
    <w:pPr>
      <w:pStyle w:val="Piedepgina"/>
      <w:tabs>
        <w:tab w:val="center" w:pos="4996"/>
        <w:tab w:val="right" w:pos="9993"/>
      </w:tabs>
      <w:ind w:right="99"/>
      <w:jc w:val="left"/>
      <w:rPr>
        <w:rFonts w:ascii="Trebuchet MS" w:hAnsi="Trebuchet MS"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5243" w14:textId="77777777" w:rsidR="004D28BF" w:rsidRPr="008C2490" w:rsidRDefault="004D28BF">
      <w:pPr>
        <w:rPr>
          <w:sz w:val="17"/>
          <w:szCs w:val="17"/>
        </w:rPr>
      </w:pPr>
      <w:r w:rsidRPr="008C2490">
        <w:rPr>
          <w:sz w:val="17"/>
          <w:szCs w:val="17"/>
        </w:rPr>
        <w:separator/>
      </w:r>
    </w:p>
  </w:footnote>
  <w:footnote w:type="continuationSeparator" w:id="0">
    <w:p w14:paraId="478F5431" w14:textId="77777777" w:rsidR="004D28BF" w:rsidRPr="008C2490" w:rsidRDefault="004D28BF">
      <w:pPr>
        <w:rPr>
          <w:sz w:val="17"/>
          <w:szCs w:val="17"/>
        </w:rPr>
      </w:pPr>
      <w:r w:rsidRPr="008C2490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CBB4" w14:textId="77777777" w:rsidR="00B412F8" w:rsidRPr="008C2490" w:rsidRDefault="00374321">
    <w:pPr>
      <w:pStyle w:val="Encabezado"/>
      <w:rPr>
        <w:sz w:val="17"/>
        <w:szCs w:val="17"/>
      </w:rPr>
    </w:pPr>
    <w:r>
      <w:rPr>
        <w:noProof/>
        <w:sz w:val="17"/>
        <w:szCs w:val="17"/>
      </w:rPr>
      <w:pict w14:anchorId="73DC0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65313" o:spid="_x0000_s2094" type="#_x0000_t75" style="position:absolute;left:0;text-align:left;margin-left:0;margin-top:0;width:711.1pt;height:709.3pt;z-index:-251653632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DCAA" w14:textId="76E82FA1" w:rsidR="00B412F8" w:rsidRPr="00091973" w:rsidRDefault="00374321" w:rsidP="00532354">
    <w:pPr>
      <w:pStyle w:val="Piedepgina"/>
      <w:tabs>
        <w:tab w:val="left" w:pos="142"/>
      </w:tabs>
      <w:ind w:left="-284" w:right="99" w:firstLine="284"/>
      <w:jc w:val="right"/>
      <w:rPr>
        <w:rFonts w:asciiTheme="majorHAnsi" w:hAnsiTheme="majorHAnsi"/>
        <w:b/>
        <w:color w:val="7F7F7F" w:themeColor="text1" w:themeTint="80"/>
        <w:sz w:val="24"/>
      </w:rPr>
    </w:pPr>
    <w:r>
      <w:rPr>
        <w:rFonts w:ascii="DIN Next Rounded LT Pro" w:hAnsi="DIN Next Rounded LT Pro"/>
        <w:noProof/>
        <w:color w:val="A0CFEE"/>
        <w:sz w:val="32"/>
        <w:szCs w:val="32"/>
      </w:rPr>
      <w:pict w14:anchorId="5C394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65314" o:spid="_x0000_s2095" type="#_x0000_t75" style="position:absolute;left:0;text-align:left;margin-left:0;margin-top:0;width:711.1pt;height:709.3pt;z-index:-251652608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  <w:r w:rsidR="0037663F">
      <w:rPr>
        <w:rFonts w:ascii="DIN Next Rounded LT Pro" w:hAnsi="DIN Next Rounded LT Pro"/>
        <w:noProof/>
        <w:color w:val="A0CFEE"/>
        <w:sz w:val="32"/>
        <w:szCs w:val="32"/>
      </w:rPr>
      <w:drawing>
        <wp:anchor distT="0" distB="0" distL="114300" distR="114300" simplePos="0" relativeHeight="251660288" behindDoc="0" locked="0" layoutInCell="1" allowOverlap="1" wp14:anchorId="1C1EB945" wp14:editId="61B64636">
          <wp:simplePos x="0" y="0"/>
          <wp:positionH relativeFrom="column">
            <wp:posOffset>-1276350</wp:posOffset>
          </wp:positionH>
          <wp:positionV relativeFrom="paragraph">
            <wp:posOffset>113665</wp:posOffset>
          </wp:positionV>
          <wp:extent cx="2282342" cy="400751"/>
          <wp:effectExtent l="0" t="0" r="3810" b="0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342" cy="400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139">
      <w:rPr>
        <w:rFonts w:ascii="Trebuchet MS" w:hAnsi="Trebuchet MS"/>
        <w:b/>
        <w:noProof/>
        <w:color w:val="FFFFFF" w:themeColor="background1"/>
        <w:sz w:val="24"/>
        <w:lang w:val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B05DA9" wp14:editId="531CCA9E">
              <wp:simplePos x="0" y="0"/>
              <wp:positionH relativeFrom="column">
                <wp:posOffset>-2001520</wp:posOffset>
              </wp:positionH>
              <wp:positionV relativeFrom="paragraph">
                <wp:posOffset>-539115</wp:posOffset>
              </wp:positionV>
              <wp:extent cx="9248775" cy="1393825"/>
              <wp:effectExtent l="0" t="3810" r="1270" b="254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48775" cy="1393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005442" id="Rectangle 20" o:spid="_x0000_s1026" style="position:absolute;margin-left:-157.6pt;margin-top:-42.45pt;width:728.25pt;height:10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" fillcolor="white [3212]" stroked="f" strokecolor="#f2f2f2" strokeweight="3pt">
              <v:shadow color="#243f60" opacity=".5" offset="1pt"/>
            </v:rect>
          </w:pict>
        </mc:Fallback>
      </mc:AlternateContent>
    </w:r>
  </w:p>
  <w:p w14:paraId="4C7E103E" w14:textId="77777777" w:rsidR="00B412F8" w:rsidRDefault="00B412F8" w:rsidP="00532354">
    <w:pPr>
      <w:tabs>
        <w:tab w:val="left" w:pos="500"/>
        <w:tab w:val="right" w:pos="9498"/>
      </w:tabs>
      <w:spacing w:after="100"/>
      <w:ind w:left="567"/>
      <w:jc w:val="right"/>
      <w:rPr>
        <w:rFonts w:ascii="Trebuchet MS" w:hAnsi="Trebuchet MS"/>
        <w:b/>
        <w:color w:val="FFFFFF" w:themeColor="background1"/>
        <w:kern w:val="28"/>
        <w:sz w:val="34"/>
        <w:szCs w:val="34"/>
        <w:lang w:val="es-ES" w:eastAsia="en-US"/>
      </w:rPr>
    </w:pPr>
  </w:p>
  <w:p w14:paraId="1B41F3FE" w14:textId="77777777" w:rsidR="00B412F8" w:rsidRPr="00B959DB" w:rsidRDefault="00B412F8" w:rsidP="00B959DB">
    <w:pPr>
      <w:pStyle w:val="Piedepgina"/>
      <w:ind w:right="99"/>
      <w:jc w:val="right"/>
      <w:rPr>
        <w:b/>
        <w:color w:val="FFFFFF"/>
        <w:sz w:val="28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8B6C" w14:textId="77777777" w:rsidR="00B412F8" w:rsidRPr="008C2490" w:rsidRDefault="00374321">
    <w:pPr>
      <w:pStyle w:val="Encabezado"/>
      <w:rPr>
        <w:sz w:val="17"/>
        <w:szCs w:val="17"/>
      </w:rPr>
    </w:pPr>
    <w:r>
      <w:rPr>
        <w:noProof/>
        <w:sz w:val="17"/>
        <w:szCs w:val="17"/>
      </w:rPr>
      <w:pict w14:anchorId="1105E0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65312" o:spid="_x0000_s2093" type="#_x0000_t75" style="position:absolute;left:0;text-align:left;margin-left:0;margin-top:0;width:711.1pt;height:709.3pt;z-index:-25165465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826"/>
    <w:multiLevelType w:val="hybridMultilevel"/>
    <w:tmpl w:val="B718C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62B"/>
    <w:multiLevelType w:val="multilevel"/>
    <w:tmpl w:val="7FBE2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9073ED"/>
    <w:multiLevelType w:val="hybridMultilevel"/>
    <w:tmpl w:val="AE849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FF1"/>
    <w:multiLevelType w:val="hybridMultilevel"/>
    <w:tmpl w:val="90FC8AA4"/>
    <w:lvl w:ilvl="0" w:tplc="0C0A0005">
      <w:start w:val="1"/>
      <w:numFmt w:val="bullet"/>
      <w:lvlText w:val=""/>
      <w:lvlJc w:val="left"/>
      <w:pPr>
        <w:ind w:left="-105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7476C"/>
    <w:multiLevelType w:val="hybridMultilevel"/>
    <w:tmpl w:val="5B68F96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846DA2"/>
    <w:multiLevelType w:val="hybridMultilevel"/>
    <w:tmpl w:val="43C091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74D4F"/>
    <w:multiLevelType w:val="hybridMultilevel"/>
    <w:tmpl w:val="2F5AF5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B5503"/>
    <w:multiLevelType w:val="multilevel"/>
    <w:tmpl w:val="44A2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DD3F3D"/>
    <w:multiLevelType w:val="multilevel"/>
    <w:tmpl w:val="D3260A1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0" w:firstLine="0"/>
      </w:pPr>
      <w:rPr>
        <w:rFonts w:hint="default"/>
      </w:rPr>
    </w:lvl>
  </w:abstractNum>
  <w:abstractNum w:abstractNumId="9" w15:restartNumberingAfterBreak="0">
    <w:nsid w:val="229B3EB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16019"/>
    <w:multiLevelType w:val="multilevel"/>
    <w:tmpl w:val="DCCC248C"/>
    <w:numStyleLink w:val="EstiloConvietas"/>
  </w:abstractNum>
  <w:abstractNum w:abstractNumId="11" w15:restartNumberingAfterBreak="0">
    <w:nsid w:val="282B2979"/>
    <w:multiLevelType w:val="multilevel"/>
    <w:tmpl w:val="93301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741FA4"/>
    <w:multiLevelType w:val="hybridMultilevel"/>
    <w:tmpl w:val="19BA7A5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140B48"/>
    <w:multiLevelType w:val="multilevel"/>
    <w:tmpl w:val="1B5C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616071"/>
    <w:multiLevelType w:val="hybridMultilevel"/>
    <w:tmpl w:val="561E30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E0586"/>
    <w:multiLevelType w:val="hybridMultilevel"/>
    <w:tmpl w:val="45D2F02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86E64"/>
    <w:multiLevelType w:val="hybridMultilevel"/>
    <w:tmpl w:val="FD960C82"/>
    <w:lvl w:ilvl="0" w:tplc="1E423EC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6B21B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7974A5"/>
    <w:multiLevelType w:val="hybridMultilevel"/>
    <w:tmpl w:val="7B0868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E5F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37E18D3"/>
    <w:multiLevelType w:val="hybridMultilevel"/>
    <w:tmpl w:val="F866F2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393A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BF7BD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D058ED"/>
    <w:multiLevelType w:val="hybridMultilevel"/>
    <w:tmpl w:val="804A3EFE"/>
    <w:lvl w:ilvl="0" w:tplc="171E523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i w:val="0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72AC1"/>
    <w:multiLevelType w:val="hybridMultilevel"/>
    <w:tmpl w:val="ED1018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417F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DB0A37"/>
    <w:multiLevelType w:val="hybridMultilevel"/>
    <w:tmpl w:val="0FD833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4B28AB"/>
    <w:multiLevelType w:val="multilevel"/>
    <w:tmpl w:val="DCCC248C"/>
    <w:styleLink w:val="EstiloConvietas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  <w:color w:val="003366"/>
        <w:sz w:val="18"/>
        <w:szCs w:val="24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B1F1B77"/>
    <w:multiLevelType w:val="hybridMultilevel"/>
    <w:tmpl w:val="A4E8019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95621D"/>
    <w:multiLevelType w:val="multilevel"/>
    <w:tmpl w:val="7FBE2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C035A6E"/>
    <w:multiLevelType w:val="hybridMultilevel"/>
    <w:tmpl w:val="F3524700"/>
    <w:lvl w:ilvl="0" w:tplc="171E523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i w:val="0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A1D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D6F68D9"/>
    <w:multiLevelType w:val="multilevel"/>
    <w:tmpl w:val="DCCC248C"/>
    <w:numStyleLink w:val="EstiloConvietas"/>
  </w:abstractNum>
  <w:abstractNum w:abstractNumId="33" w15:restartNumberingAfterBreak="0">
    <w:nsid w:val="501B65C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1D6333D"/>
    <w:multiLevelType w:val="multilevel"/>
    <w:tmpl w:val="D976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CB4101"/>
    <w:multiLevelType w:val="hybridMultilevel"/>
    <w:tmpl w:val="A3D49D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F71A43"/>
    <w:multiLevelType w:val="hybridMultilevel"/>
    <w:tmpl w:val="1D48D61E"/>
    <w:lvl w:ilvl="0" w:tplc="51ACAA6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51ACAA6C"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2" w:tplc="0C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58A623FE"/>
    <w:multiLevelType w:val="multilevel"/>
    <w:tmpl w:val="EAC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C43DDA"/>
    <w:multiLevelType w:val="hybridMultilevel"/>
    <w:tmpl w:val="06BCD2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E74034"/>
    <w:multiLevelType w:val="hybridMultilevel"/>
    <w:tmpl w:val="8758A1F0"/>
    <w:lvl w:ilvl="0" w:tplc="E1F4E3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47D6C"/>
    <w:multiLevelType w:val="hybridMultilevel"/>
    <w:tmpl w:val="638A0932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EE553E"/>
    <w:multiLevelType w:val="hybridMultilevel"/>
    <w:tmpl w:val="D5FCD44E"/>
    <w:lvl w:ilvl="0" w:tplc="C4E05C7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42" w15:restartNumberingAfterBreak="0">
    <w:nsid w:val="7A1F478C"/>
    <w:multiLevelType w:val="hybridMultilevel"/>
    <w:tmpl w:val="05E22F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068A2"/>
    <w:multiLevelType w:val="hybridMultilevel"/>
    <w:tmpl w:val="DAAEEB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574327"/>
    <w:multiLevelType w:val="hybridMultilevel"/>
    <w:tmpl w:val="DED4E8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F41B0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56396963">
    <w:abstractNumId w:val="40"/>
  </w:num>
  <w:num w:numId="2" w16cid:durableId="999429665">
    <w:abstractNumId w:val="8"/>
  </w:num>
  <w:num w:numId="3" w16cid:durableId="1090472684">
    <w:abstractNumId w:val="27"/>
  </w:num>
  <w:num w:numId="4" w16cid:durableId="1864829019">
    <w:abstractNumId w:val="32"/>
  </w:num>
  <w:num w:numId="5" w16cid:durableId="1845854058">
    <w:abstractNumId w:val="10"/>
  </w:num>
  <w:num w:numId="6" w16cid:durableId="1780027023">
    <w:abstractNumId w:val="2"/>
  </w:num>
  <w:num w:numId="7" w16cid:durableId="91901992">
    <w:abstractNumId w:val="18"/>
  </w:num>
  <w:num w:numId="8" w16cid:durableId="3906217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4307328">
    <w:abstractNumId w:val="41"/>
  </w:num>
  <w:num w:numId="10" w16cid:durableId="135954989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661223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94938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03324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298994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880084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3986467">
    <w:abstractNumId w:val="38"/>
  </w:num>
  <w:num w:numId="17" w16cid:durableId="982924793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96827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3794946">
    <w:abstractNumId w:val="44"/>
  </w:num>
  <w:num w:numId="20" w16cid:durableId="1957103674">
    <w:abstractNumId w:val="28"/>
  </w:num>
  <w:num w:numId="21" w16cid:durableId="812674087">
    <w:abstractNumId w:val="23"/>
  </w:num>
  <w:num w:numId="22" w16cid:durableId="694118576">
    <w:abstractNumId w:val="30"/>
  </w:num>
  <w:num w:numId="23" w16cid:durableId="472603072">
    <w:abstractNumId w:val="20"/>
  </w:num>
  <w:num w:numId="24" w16cid:durableId="914901770">
    <w:abstractNumId w:val="12"/>
  </w:num>
  <w:num w:numId="25" w16cid:durableId="56518494">
    <w:abstractNumId w:val="7"/>
  </w:num>
  <w:num w:numId="26" w16cid:durableId="978001517">
    <w:abstractNumId w:val="35"/>
  </w:num>
  <w:num w:numId="27" w16cid:durableId="1836217464">
    <w:abstractNumId w:val="39"/>
  </w:num>
  <w:num w:numId="28" w16cid:durableId="468402348">
    <w:abstractNumId w:val="0"/>
  </w:num>
  <w:num w:numId="29" w16cid:durableId="105665867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9576390">
    <w:abstractNumId w:val="25"/>
  </w:num>
  <w:num w:numId="31" w16cid:durableId="643047804">
    <w:abstractNumId w:val="29"/>
  </w:num>
  <w:num w:numId="32" w16cid:durableId="250086713">
    <w:abstractNumId w:val="11"/>
  </w:num>
  <w:num w:numId="33" w16cid:durableId="539979546">
    <w:abstractNumId w:val="19"/>
  </w:num>
  <w:num w:numId="34" w16cid:durableId="1677684292">
    <w:abstractNumId w:val="1"/>
  </w:num>
  <w:num w:numId="35" w16cid:durableId="914238267">
    <w:abstractNumId w:val="17"/>
  </w:num>
  <w:num w:numId="36" w16cid:durableId="939222239">
    <w:abstractNumId w:val="31"/>
  </w:num>
  <w:num w:numId="37" w16cid:durableId="218903900">
    <w:abstractNumId w:val="33"/>
  </w:num>
  <w:num w:numId="38" w16cid:durableId="143668225">
    <w:abstractNumId w:val="45"/>
  </w:num>
  <w:num w:numId="39" w16cid:durableId="199438903">
    <w:abstractNumId w:val="9"/>
  </w:num>
  <w:num w:numId="40" w16cid:durableId="1373767572">
    <w:abstractNumId w:val="22"/>
  </w:num>
  <w:num w:numId="41" w16cid:durableId="479809676">
    <w:abstractNumId w:val="21"/>
  </w:num>
  <w:num w:numId="42" w16cid:durableId="1823544822">
    <w:abstractNumId w:val="16"/>
  </w:num>
  <w:num w:numId="43" w16cid:durableId="2122874312">
    <w:abstractNumId w:val="13"/>
  </w:num>
  <w:num w:numId="44" w16cid:durableId="2116973792">
    <w:abstractNumId w:val="37"/>
  </w:num>
  <w:num w:numId="45" w16cid:durableId="1550874847">
    <w:abstractNumId w:val="4"/>
  </w:num>
  <w:num w:numId="46" w16cid:durableId="953250725">
    <w:abstractNumId w:val="36"/>
  </w:num>
  <w:num w:numId="47" w16cid:durableId="120594552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00"/>
    <w:rsid w:val="00015394"/>
    <w:rsid w:val="00016888"/>
    <w:rsid w:val="00022028"/>
    <w:rsid w:val="00025A38"/>
    <w:rsid w:val="000329BF"/>
    <w:rsid w:val="00036099"/>
    <w:rsid w:val="00044F49"/>
    <w:rsid w:val="000740C9"/>
    <w:rsid w:val="00090B26"/>
    <w:rsid w:val="00091973"/>
    <w:rsid w:val="00094510"/>
    <w:rsid w:val="000A0ADD"/>
    <w:rsid w:val="000B5AAC"/>
    <w:rsid w:val="000B5E83"/>
    <w:rsid w:val="000C2215"/>
    <w:rsid w:val="000D38AD"/>
    <w:rsid w:val="000E7D9A"/>
    <w:rsid w:val="000F1602"/>
    <w:rsid w:val="00101A43"/>
    <w:rsid w:val="00102A5C"/>
    <w:rsid w:val="0011303A"/>
    <w:rsid w:val="0011388D"/>
    <w:rsid w:val="00114150"/>
    <w:rsid w:val="0012045F"/>
    <w:rsid w:val="00122EEE"/>
    <w:rsid w:val="00126BC5"/>
    <w:rsid w:val="00137B75"/>
    <w:rsid w:val="001401E6"/>
    <w:rsid w:val="001414F9"/>
    <w:rsid w:val="0014663D"/>
    <w:rsid w:val="0018239E"/>
    <w:rsid w:val="00191AA3"/>
    <w:rsid w:val="00191FAF"/>
    <w:rsid w:val="001921CB"/>
    <w:rsid w:val="001B2B7B"/>
    <w:rsid w:val="001D2A09"/>
    <w:rsid w:val="001E1B02"/>
    <w:rsid w:val="001F042F"/>
    <w:rsid w:val="001F1CD0"/>
    <w:rsid w:val="001F3D8C"/>
    <w:rsid w:val="001F7E7F"/>
    <w:rsid w:val="00214794"/>
    <w:rsid w:val="00215A0B"/>
    <w:rsid w:val="002243C9"/>
    <w:rsid w:val="00225C6E"/>
    <w:rsid w:val="0023156F"/>
    <w:rsid w:val="00233190"/>
    <w:rsid w:val="00235F2C"/>
    <w:rsid w:val="00241796"/>
    <w:rsid w:val="0025010E"/>
    <w:rsid w:val="002502CE"/>
    <w:rsid w:val="0025031D"/>
    <w:rsid w:val="002550A4"/>
    <w:rsid w:val="00272576"/>
    <w:rsid w:val="00276D89"/>
    <w:rsid w:val="00282291"/>
    <w:rsid w:val="0028464E"/>
    <w:rsid w:val="00286792"/>
    <w:rsid w:val="00295496"/>
    <w:rsid w:val="002963D2"/>
    <w:rsid w:val="002A4D20"/>
    <w:rsid w:val="002B4F48"/>
    <w:rsid w:val="002C0900"/>
    <w:rsid w:val="002C181D"/>
    <w:rsid w:val="002C73E9"/>
    <w:rsid w:val="002D66E6"/>
    <w:rsid w:val="002E6F1B"/>
    <w:rsid w:val="002F33B9"/>
    <w:rsid w:val="00321241"/>
    <w:rsid w:val="0032509A"/>
    <w:rsid w:val="00340E1A"/>
    <w:rsid w:val="00341760"/>
    <w:rsid w:val="00347B19"/>
    <w:rsid w:val="003500FD"/>
    <w:rsid w:val="00351260"/>
    <w:rsid w:val="0036653E"/>
    <w:rsid w:val="00367C8F"/>
    <w:rsid w:val="0037378E"/>
    <w:rsid w:val="00374321"/>
    <w:rsid w:val="003765ED"/>
    <w:rsid w:val="0037663F"/>
    <w:rsid w:val="00381993"/>
    <w:rsid w:val="00383F20"/>
    <w:rsid w:val="0038591E"/>
    <w:rsid w:val="00385A53"/>
    <w:rsid w:val="003872FF"/>
    <w:rsid w:val="00395517"/>
    <w:rsid w:val="0039674A"/>
    <w:rsid w:val="003B2277"/>
    <w:rsid w:val="003B7477"/>
    <w:rsid w:val="003C00DF"/>
    <w:rsid w:val="003D30B7"/>
    <w:rsid w:val="003D55E8"/>
    <w:rsid w:val="003E0CD3"/>
    <w:rsid w:val="003E4311"/>
    <w:rsid w:val="003E7A63"/>
    <w:rsid w:val="003F1163"/>
    <w:rsid w:val="003F2CD4"/>
    <w:rsid w:val="003F34FB"/>
    <w:rsid w:val="003F39DA"/>
    <w:rsid w:val="003F6BC9"/>
    <w:rsid w:val="00404FF8"/>
    <w:rsid w:val="0040767A"/>
    <w:rsid w:val="00421105"/>
    <w:rsid w:val="00421CD4"/>
    <w:rsid w:val="00422902"/>
    <w:rsid w:val="00432160"/>
    <w:rsid w:val="00432198"/>
    <w:rsid w:val="004346C9"/>
    <w:rsid w:val="00435139"/>
    <w:rsid w:val="004445C0"/>
    <w:rsid w:val="00445D54"/>
    <w:rsid w:val="00445D55"/>
    <w:rsid w:val="004543E1"/>
    <w:rsid w:val="00456C31"/>
    <w:rsid w:val="00484623"/>
    <w:rsid w:val="0048543B"/>
    <w:rsid w:val="00487BA1"/>
    <w:rsid w:val="004A0354"/>
    <w:rsid w:val="004A58D1"/>
    <w:rsid w:val="004B5663"/>
    <w:rsid w:val="004C1695"/>
    <w:rsid w:val="004C2F26"/>
    <w:rsid w:val="004C4105"/>
    <w:rsid w:val="004C4221"/>
    <w:rsid w:val="004D01D5"/>
    <w:rsid w:val="004D28BF"/>
    <w:rsid w:val="004E020D"/>
    <w:rsid w:val="004E55BF"/>
    <w:rsid w:val="004E7E2F"/>
    <w:rsid w:val="004F05F7"/>
    <w:rsid w:val="004F110F"/>
    <w:rsid w:val="00502265"/>
    <w:rsid w:val="00502842"/>
    <w:rsid w:val="00503277"/>
    <w:rsid w:val="005122C4"/>
    <w:rsid w:val="00514E12"/>
    <w:rsid w:val="00532354"/>
    <w:rsid w:val="0053537A"/>
    <w:rsid w:val="00537404"/>
    <w:rsid w:val="0053792C"/>
    <w:rsid w:val="00557B3A"/>
    <w:rsid w:val="00562484"/>
    <w:rsid w:val="00562A71"/>
    <w:rsid w:val="00567672"/>
    <w:rsid w:val="0057347B"/>
    <w:rsid w:val="00577751"/>
    <w:rsid w:val="005903F4"/>
    <w:rsid w:val="005913AE"/>
    <w:rsid w:val="00593801"/>
    <w:rsid w:val="005A7062"/>
    <w:rsid w:val="005B7A3B"/>
    <w:rsid w:val="005C224A"/>
    <w:rsid w:val="005D1428"/>
    <w:rsid w:val="005E3914"/>
    <w:rsid w:val="005F2C1E"/>
    <w:rsid w:val="0060420E"/>
    <w:rsid w:val="0061394C"/>
    <w:rsid w:val="006158C9"/>
    <w:rsid w:val="006213EF"/>
    <w:rsid w:val="00624996"/>
    <w:rsid w:val="0062605C"/>
    <w:rsid w:val="0063670C"/>
    <w:rsid w:val="00641D28"/>
    <w:rsid w:val="006448EA"/>
    <w:rsid w:val="0064636E"/>
    <w:rsid w:val="00657E73"/>
    <w:rsid w:val="006813DD"/>
    <w:rsid w:val="00681BC1"/>
    <w:rsid w:val="006821AE"/>
    <w:rsid w:val="00691776"/>
    <w:rsid w:val="006923F6"/>
    <w:rsid w:val="00692E6D"/>
    <w:rsid w:val="00693E3C"/>
    <w:rsid w:val="00696F99"/>
    <w:rsid w:val="006A507D"/>
    <w:rsid w:val="006A6464"/>
    <w:rsid w:val="006A7E8B"/>
    <w:rsid w:val="006B2879"/>
    <w:rsid w:val="006C067C"/>
    <w:rsid w:val="006C34CF"/>
    <w:rsid w:val="006C619C"/>
    <w:rsid w:val="006E7F01"/>
    <w:rsid w:val="006F2544"/>
    <w:rsid w:val="006F5CD6"/>
    <w:rsid w:val="007048BA"/>
    <w:rsid w:val="00704EEB"/>
    <w:rsid w:val="00711F15"/>
    <w:rsid w:val="00712A52"/>
    <w:rsid w:val="00727079"/>
    <w:rsid w:val="0073135F"/>
    <w:rsid w:val="00731EC7"/>
    <w:rsid w:val="00737F41"/>
    <w:rsid w:val="007452FA"/>
    <w:rsid w:val="00751135"/>
    <w:rsid w:val="007517C0"/>
    <w:rsid w:val="00756DEF"/>
    <w:rsid w:val="0075754F"/>
    <w:rsid w:val="00760630"/>
    <w:rsid w:val="0076325A"/>
    <w:rsid w:val="007704D2"/>
    <w:rsid w:val="00770554"/>
    <w:rsid w:val="0077324F"/>
    <w:rsid w:val="00775C68"/>
    <w:rsid w:val="00781AC9"/>
    <w:rsid w:val="0078428B"/>
    <w:rsid w:val="0078625A"/>
    <w:rsid w:val="007924DD"/>
    <w:rsid w:val="00793A81"/>
    <w:rsid w:val="00794C5F"/>
    <w:rsid w:val="007A0321"/>
    <w:rsid w:val="007B3898"/>
    <w:rsid w:val="007B78A6"/>
    <w:rsid w:val="007C23DD"/>
    <w:rsid w:val="007C5F3A"/>
    <w:rsid w:val="007D2571"/>
    <w:rsid w:val="007D392A"/>
    <w:rsid w:val="007E11B4"/>
    <w:rsid w:val="007E3393"/>
    <w:rsid w:val="007E7A69"/>
    <w:rsid w:val="007F0231"/>
    <w:rsid w:val="00801EDF"/>
    <w:rsid w:val="00807CD1"/>
    <w:rsid w:val="00810C3E"/>
    <w:rsid w:val="0081333C"/>
    <w:rsid w:val="0082097E"/>
    <w:rsid w:val="00826B02"/>
    <w:rsid w:val="00827C95"/>
    <w:rsid w:val="00832E37"/>
    <w:rsid w:val="0084091F"/>
    <w:rsid w:val="00841B38"/>
    <w:rsid w:val="00854CDB"/>
    <w:rsid w:val="008550DF"/>
    <w:rsid w:val="00864716"/>
    <w:rsid w:val="00870BF1"/>
    <w:rsid w:val="00872A2A"/>
    <w:rsid w:val="00874A1C"/>
    <w:rsid w:val="00875FC1"/>
    <w:rsid w:val="00880662"/>
    <w:rsid w:val="008843B3"/>
    <w:rsid w:val="008938AD"/>
    <w:rsid w:val="008A207A"/>
    <w:rsid w:val="008A3099"/>
    <w:rsid w:val="008A4A59"/>
    <w:rsid w:val="008A74F9"/>
    <w:rsid w:val="008B1931"/>
    <w:rsid w:val="008C2300"/>
    <w:rsid w:val="008C2490"/>
    <w:rsid w:val="008C3D5C"/>
    <w:rsid w:val="008C7868"/>
    <w:rsid w:val="008D30EB"/>
    <w:rsid w:val="008D3CA1"/>
    <w:rsid w:val="008D6E59"/>
    <w:rsid w:val="008E045E"/>
    <w:rsid w:val="008E35A3"/>
    <w:rsid w:val="008E6017"/>
    <w:rsid w:val="008F3C9D"/>
    <w:rsid w:val="008F45FE"/>
    <w:rsid w:val="009009CD"/>
    <w:rsid w:val="0091551E"/>
    <w:rsid w:val="00915A06"/>
    <w:rsid w:val="00923051"/>
    <w:rsid w:val="00925576"/>
    <w:rsid w:val="00930302"/>
    <w:rsid w:val="00931DFD"/>
    <w:rsid w:val="009323CA"/>
    <w:rsid w:val="00942E1F"/>
    <w:rsid w:val="00943732"/>
    <w:rsid w:val="009466BE"/>
    <w:rsid w:val="009540AE"/>
    <w:rsid w:val="00954342"/>
    <w:rsid w:val="00954625"/>
    <w:rsid w:val="00955F9C"/>
    <w:rsid w:val="00987571"/>
    <w:rsid w:val="009965DE"/>
    <w:rsid w:val="009A1B2F"/>
    <w:rsid w:val="009B052B"/>
    <w:rsid w:val="009B10BE"/>
    <w:rsid w:val="009B3161"/>
    <w:rsid w:val="009B4364"/>
    <w:rsid w:val="009C66BB"/>
    <w:rsid w:val="009E1A36"/>
    <w:rsid w:val="009E1CE1"/>
    <w:rsid w:val="009E4530"/>
    <w:rsid w:val="009E462E"/>
    <w:rsid w:val="009F0CC7"/>
    <w:rsid w:val="009F72C6"/>
    <w:rsid w:val="00A05865"/>
    <w:rsid w:val="00A12DAA"/>
    <w:rsid w:val="00A17659"/>
    <w:rsid w:val="00A223AB"/>
    <w:rsid w:val="00A27139"/>
    <w:rsid w:val="00A327B8"/>
    <w:rsid w:val="00A41FD3"/>
    <w:rsid w:val="00A45D0A"/>
    <w:rsid w:val="00A55493"/>
    <w:rsid w:val="00A60982"/>
    <w:rsid w:val="00A619E9"/>
    <w:rsid w:val="00A65A14"/>
    <w:rsid w:val="00A85BA1"/>
    <w:rsid w:val="00A906CF"/>
    <w:rsid w:val="00A907D1"/>
    <w:rsid w:val="00AA1512"/>
    <w:rsid w:val="00AB4257"/>
    <w:rsid w:val="00AB5541"/>
    <w:rsid w:val="00AB55EC"/>
    <w:rsid w:val="00AC039F"/>
    <w:rsid w:val="00AC546B"/>
    <w:rsid w:val="00AC75D8"/>
    <w:rsid w:val="00AF1417"/>
    <w:rsid w:val="00AF766C"/>
    <w:rsid w:val="00B01450"/>
    <w:rsid w:val="00B06CEC"/>
    <w:rsid w:val="00B10DD7"/>
    <w:rsid w:val="00B11BCC"/>
    <w:rsid w:val="00B219D6"/>
    <w:rsid w:val="00B24834"/>
    <w:rsid w:val="00B275E4"/>
    <w:rsid w:val="00B412F8"/>
    <w:rsid w:val="00B43C4E"/>
    <w:rsid w:val="00B43ECA"/>
    <w:rsid w:val="00B454B8"/>
    <w:rsid w:val="00B62E65"/>
    <w:rsid w:val="00B66000"/>
    <w:rsid w:val="00B751A1"/>
    <w:rsid w:val="00B774AE"/>
    <w:rsid w:val="00B837F7"/>
    <w:rsid w:val="00B91E7E"/>
    <w:rsid w:val="00B959DB"/>
    <w:rsid w:val="00BA7F2A"/>
    <w:rsid w:val="00BB09CA"/>
    <w:rsid w:val="00BB1352"/>
    <w:rsid w:val="00BB4C03"/>
    <w:rsid w:val="00BB702E"/>
    <w:rsid w:val="00BC0517"/>
    <w:rsid w:val="00BC3E1F"/>
    <w:rsid w:val="00BD029A"/>
    <w:rsid w:val="00BD139D"/>
    <w:rsid w:val="00BD1D8E"/>
    <w:rsid w:val="00BD2858"/>
    <w:rsid w:val="00BD3906"/>
    <w:rsid w:val="00BD493B"/>
    <w:rsid w:val="00BD6350"/>
    <w:rsid w:val="00BE749C"/>
    <w:rsid w:val="00C01112"/>
    <w:rsid w:val="00C107FB"/>
    <w:rsid w:val="00C119E7"/>
    <w:rsid w:val="00C15822"/>
    <w:rsid w:val="00C3011A"/>
    <w:rsid w:val="00C3123B"/>
    <w:rsid w:val="00C31430"/>
    <w:rsid w:val="00C328E7"/>
    <w:rsid w:val="00C53DFA"/>
    <w:rsid w:val="00C654B2"/>
    <w:rsid w:val="00C75931"/>
    <w:rsid w:val="00C86C93"/>
    <w:rsid w:val="00C930A6"/>
    <w:rsid w:val="00C94332"/>
    <w:rsid w:val="00CA38F7"/>
    <w:rsid w:val="00CB4209"/>
    <w:rsid w:val="00CB430F"/>
    <w:rsid w:val="00CB47DF"/>
    <w:rsid w:val="00CC3D98"/>
    <w:rsid w:val="00CC3E22"/>
    <w:rsid w:val="00CD04AC"/>
    <w:rsid w:val="00CD2F05"/>
    <w:rsid w:val="00CE4DB7"/>
    <w:rsid w:val="00CF4A96"/>
    <w:rsid w:val="00CF6B3B"/>
    <w:rsid w:val="00D0053B"/>
    <w:rsid w:val="00D00692"/>
    <w:rsid w:val="00D05D44"/>
    <w:rsid w:val="00D063B7"/>
    <w:rsid w:val="00D1137F"/>
    <w:rsid w:val="00D160C0"/>
    <w:rsid w:val="00D22634"/>
    <w:rsid w:val="00D241DD"/>
    <w:rsid w:val="00D32783"/>
    <w:rsid w:val="00D35B0B"/>
    <w:rsid w:val="00D421EE"/>
    <w:rsid w:val="00D55712"/>
    <w:rsid w:val="00D66F7D"/>
    <w:rsid w:val="00D73E17"/>
    <w:rsid w:val="00D75E65"/>
    <w:rsid w:val="00D910F5"/>
    <w:rsid w:val="00DA6F02"/>
    <w:rsid w:val="00DB6269"/>
    <w:rsid w:val="00DC0176"/>
    <w:rsid w:val="00DC5673"/>
    <w:rsid w:val="00DC5F4F"/>
    <w:rsid w:val="00DD3FA9"/>
    <w:rsid w:val="00DD49AF"/>
    <w:rsid w:val="00DD4DDA"/>
    <w:rsid w:val="00DD5CD2"/>
    <w:rsid w:val="00DD7DFD"/>
    <w:rsid w:val="00DE3ECA"/>
    <w:rsid w:val="00DE5878"/>
    <w:rsid w:val="00DF1DE1"/>
    <w:rsid w:val="00DF2BB6"/>
    <w:rsid w:val="00E16531"/>
    <w:rsid w:val="00E275AC"/>
    <w:rsid w:val="00E30734"/>
    <w:rsid w:val="00E36949"/>
    <w:rsid w:val="00E44993"/>
    <w:rsid w:val="00E44FB6"/>
    <w:rsid w:val="00E542D9"/>
    <w:rsid w:val="00E61FBA"/>
    <w:rsid w:val="00E62646"/>
    <w:rsid w:val="00E87D79"/>
    <w:rsid w:val="00E95C7B"/>
    <w:rsid w:val="00EB1356"/>
    <w:rsid w:val="00EB3B66"/>
    <w:rsid w:val="00EC00CB"/>
    <w:rsid w:val="00EC355E"/>
    <w:rsid w:val="00EC7416"/>
    <w:rsid w:val="00ED48ED"/>
    <w:rsid w:val="00EE0D3F"/>
    <w:rsid w:val="00EF5432"/>
    <w:rsid w:val="00F02D8C"/>
    <w:rsid w:val="00F30F81"/>
    <w:rsid w:val="00F47E38"/>
    <w:rsid w:val="00F5249C"/>
    <w:rsid w:val="00F564D8"/>
    <w:rsid w:val="00F61D8F"/>
    <w:rsid w:val="00F70268"/>
    <w:rsid w:val="00F729F4"/>
    <w:rsid w:val="00F7623D"/>
    <w:rsid w:val="00F7684D"/>
    <w:rsid w:val="00F77371"/>
    <w:rsid w:val="00F77FEB"/>
    <w:rsid w:val="00F92126"/>
    <w:rsid w:val="00F945ED"/>
    <w:rsid w:val="00F954E2"/>
    <w:rsid w:val="00F9720A"/>
    <w:rsid w:val="00FA646A"/>
    <w:rsid w:val="00FB309D"/>
    <w:rsid w:val="00FC18B9"/>
    <w:rsid w:val="00FE1226"/>
    <w:rsid w:val="00FE24CB"/>
    <w:rsid w:val="00FF573B"/>
    <w:rsid w:val="00FF60FB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  <w14:docId w14:val="4679FC05"/>
  <w15:docId w15:val="{519160C3-CB39-482B-81B1-93A45A4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354"/>
    <w:pPr>
      <w:spacing w:before="60" w:after="60"/>
      <w:jc w:val="both"/>
    </w:pPr>
    <w:rPr>
      <w:rFonts w:ascii="Verdana" w:hAnsi="Verdana"/>
      <w:sz w:val="18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2C0900"/>
    <w:pPr>
      <w:keepNext/>
      <w:pageBreakBefore/>
      <w:spacing w:before="600"/>
      <w:jc w:val="center"/>
      <w:outlineLvl w:val="0"/>
    </w:pPr>
    <w:rPr>
      <w:rFonts w:cs="Arial"/>
      <w:bCs/>
      <w:color w:val="003366"/>
      <w:kern w:val="32"/>
      <w:sz w:val="40"/>
      <w:szCs w:val="32"/>
      <w:u w:val="single"/>
      <w:lang w:eastAsia="zh-MO"/>
    </w:rPr>
  </w:style>
  <w:style w:type="paragraph" w:styleId="Ttulo2">
    <w:name w:val="heading 2"/>
    <w:aliases w:val="h2"/>
    <w:basedOn w:val="Normal"/>
    <w:next w:val="Normal"/>
    <w:qFormat/>
    <w:rsid w:val="002C0900"/>
    <w:pPr>
      <w:keepNext/>
      <w:numPr>
        <w:ilvl w:val="1"/>
        <w:numId w:val="2"/>
      </w:numPr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C0900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2C0900"/>
    <w:pPr>
      <w:numPr>
        <w:ilvl w:val="4"/>
        <w:numId w:val="2"/>
      </w:numPr>
      <w:spacing w:before="240"/>
      <w:outlineLvl w:val="4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C090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C09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2C0900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9009CD"/>
    <w:pPr>
      <w:ind w:left="567" w:right="567"/>
    </w:pPr>
    <w:rPr>
      <w:rFonts w:ascii="Trebuchet MS" w:hAnsi="Trebuchet MS"/>
      <w:color w:val="1F497D" w:themeColor="text2"/>
      <w:sz w:val="20"/>
    </w:rPr>
  </w:style>
  <w:style w:type="numbering" w:customStyle="1" w:styleId="EstiloConvietas">
    <w:name w:val="Estilo Con viñetas"/>
    <w:basedOn w:val="Sinlista"/>
    <w:rsid w:val="002C0900"/>
    <w:pPr>
      <w:numPr>
        <w:numId w:val="3"/>
      </w:numPr>
    </w:pPr>
  </w:style>
  <w:style w:type="table" w:styleId="Tablaconcuadrcula">
    <w:name w:val="Table Grid"/>
    <w:basedOn w:val="Tablanormal"/>
    <w:rsid w:val="002C090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NG">
    <w:name w:val="Normal ENG"/>
    <w:basedOn w:val="Normal"/>
    <w:rsid w:val="00CE4DB7"/>
    <w:rPr>
      <w:rFonts w:cs="Tahoma"/>
      <w:bCs/>
      <w:i/>
      <w:color w:val="333333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75C68"/>
    <w:rPr>
      <w:rFonts w:ascii="Verdana" w:hAnsi="Verdana"/>
      <w:sz w:val="18"/>
      <w:szCs w:val="24"/>
      <w:lang w:val="ca-ES"/>
    </w:rPr>
  </w:style>
  <w:style w:type="paragraph" w:styleId="Textodeglobo">
    <w:name w:val="Balloon Text"/>
    <w:basedOn w:val="Normal"/>
    <w:link w:val="TextodegloboCar"/>
    <w:rsid w:val="00775C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75C68"/>
    <w:rPr>
      <w:rFonts w:ascii="Tahoma" w:hAnsi="Tahoma" w:cs="Tahoma"/>
      <w:sz w:val="16"/>
      <w:szCs w:val="16"/>
      <w:lang w:val="ca-ES"/>
    </w:rPr>
  </w:style>
  <w:style w:type="table" w:styleId="Tablabsica1">
    <w:name w:val="Table Simple 1"/>
    <w:basedOn w:val="Tablanormal"/>
    <w:rsid w:val="007E11B4"/>
    <w:pPr>
      <w:spacing w:before="60"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7E11B4"/>
    <w:pPr>
      <w:spacing w:before="60"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efectos3D2">
    <w:name w:val="Table 3D effects 2"/>
    <w:basedOn w:val="Tablanormal"/>
    <w:rsid w:val="007E11B4"/>
    <w:pPr>
      <w:spacing w:before="60" w:after="6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5903F4"/>
    <w:rPr>
      <w:rFonts w:ascii="Verdana" w:hAnsi="Verdana"/>
      <w:sz w:val="18"/>
      <w:szCs w:val="24"/>
      <w:lang w:val="ca-ES"/>
    </w:rPr>
  </w:style>
  <w:style w:type="paragraph" w:styleId="NormalWeb">
    <w:name w:val="Normal (Web)"/>
    <w:basedOn w:val="Normal"/>
    <w:uiPriority w:val="99"/>
    <w:unhideWhenUsed/>
    <w:rsid w:val="0048543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ES"/>
    </w:rPr>
  </w:style>
  <w:style w:type="paragraph" w:styleId="Prrafodelista">
    <w:name w:val="List Paragraph"/>
    <w:basedOn w:val="Normal"/>
    <w:uiPriority w:val="34"/>
    <w:qFormat/>
    <w:rsid w:val="00D22634"/>
    <w:pPr>
      <w:spacing w:before="0" w:after="0"/>
      <w:ind w:left="720"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rsid w:val="00760630"/>
    <w:rPr>
      <w:rFonts w:ascii="Verdana" w:hAnsi="Verdana" w:cs="Arial"/>
      <w:bCs/>
      <w:color w:val="003366"/>
      <w:kern w:val="32"/>
      <w:sz w:val="40"/>
      <w:szCs w:val="32"/>
      <w:u w:val="single"/>
      <w:lang w:val="ca-ES" w:eastAsia="zh-MO"/>
    </w:rPr>
  </w:style>
  <w:style w:type="character" w:styleId="Textoennegrita">
    <w:name w:val="Strong"/>
    <w:basedOn w:val="Fuentedeprrafopredeter"/>
    <w:uiPriority w:val="22"/>
    <w:qFormat/>
    <w:rsid w:val="003E0CD3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3E0CD3"/>
    <w:pPr>
      <w:spacing w:before="0" w:after="0"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E0CD3"/>
    <w:rPr>
      <w:rFonts w:ascii="Calibri" w:eastAsia="Calibri" w:hAnsi="Calibri"/>
      <w:sz w:val="22"/>
      <w:szCs w:val="22"/>
    </w:rPr>
  </w:style>
  <w:style w:type="paragraph" w:styleId="Subttulo">
    <w:name w:val="Subtitle"/>
    <w:basedOn w:val="Normal"/>
    <w:next w:val="Normal"/>
    <w:link w:val="SubttuloCar"/>
    <w:qFormat/>
    <w:rsid w:val="003E0CD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3E0CD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ca-ES"/>
    </w:rPr>
  </w:style>
  <w:style w:type="paragraph" w:styleId="Ttulo">
    <w:name w:val="Title"/>
    <w:basedOn w:val="Normal"/>
    <w:next w:val="Normal"/>
    <w:link w:val="TtuloCar"/>
    <w:qFormat/>
    <w:rsid w:val="003E0CD3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E0C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ca-ES"/>
    </w:rPr>
  </w:style>
  <w:style w:type="paragraph" w:styleId="TDC2">
    <w:name w:val="toc 2"/>
    <w:basedOn w:val="Normal"/>
    <w:next w:val="Normal"/>
    <w:autoRedefine/>
    <w:rsid w:val="009009CD"/>
    <w:pPr>
      <w:spacing w:after="100"/>
      <w:ind w:left="624" w:right="567"/>
    </w:pPr>
    <w:rPr>
      <w:rFonts w:ascii="Trebuchet MS" w:hAnsi="Trebuchet MS"/>
      <w:color w:val="1F497D" w:themeColor="text2"/>
      <w:sz w:val="20"/>
    </w:rPr>
  </w:style>
  <w:style w:type="paragraph" w:styleId="TDC3">
    <w:name w:val="toc 3"/>
    <w:basedOn w:val="Normal"/>
    <w:next w:val="Normal"/>
    <w:autoRedefine/>
    <w:rsid w:val="009009CD"/>
    <w:pPr>
      <w:spacing w:after="100"/>
      <w:ind w:left="851" w:right="567"/>
    </w:pPr>
    <w:rPr>
      <w:rFonts w:ascii="Trebuchet MS" w:hAnsi="Trebuchet MS"/>
      <w:color w:val="1F497D" w:themeColor="text2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8B1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rvireach.com/formacion/cursos-onlin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94ccd0-b04d-406a-8115-57b0bb5a1c70">
      <Terms xmlns="http://schemas.microsoft.com/office/infopath/2007/PartnerControls"/>
    </lcf76f155ced4ddcb4097134ff3c332f>
    <TaxCatchAll xmlns="e3b48e18-8b61-4a3f-a17a-f2d993ea14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CEB30B6A64AB479815DFEABF917707" ma:contentTypeVersion="18" ma:contentTypeDescription="Crear nuevo documento." ma:contentTypeScope="" ma:versionID="8f87b835faa389463b151f33f032800f">
  <xsd:schema xmlns:xsd="http://www.w3.org/2001/XMLSchema" xmlns:xs="http://www.w3.org/2001/XMLSchema" xmlns:p="http://schemas.microsoft.com/office/2006/metadata/properties" xmlns:ns2="3294ccd0-b04d-406a-8115-57b0bb5a1c70" xmlns:ns3="e3b48e18-8b61-4a3f-a17a-f2d993ea1411" targetNamespace="http://schemas.microsoft.com/office/2006/metadata/properties" ma:root="true" ma:fieldsID="7b91ca31322cab6a55b539fa571d1b52" ns2:_="" ns3:_="">
    <xsd:import namespace="3294ccd0-b04d-406a-8115-57b0bb5a1c70"/>
    <xsd:import namespace="e3b48e18-8b61-4a3f-a17a-f2d993ea1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ccd0-b04d-406a-8115-57b0bb5a1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1884456-9aba-45fb-98a4-883afcdd6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8e18-8b61-4a3f-a17a-f2d993ea1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01fac3-ce2b-43f8-a6c0-1b4503685095}" ma:internalName="TaxCatchAll" ma:showField="CatchAllData" ma:web="e3b48e18-8b61-4a3f-a17a-f2d993ea1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5DBC2-EFB5-4B2F-B791-295448AB5844}">
  <ds:schemaRefs>
    <ds:schemaRef ds:uri="http://schemas.microsoft.com/office/2006/metadata/properties"/>
    <ds:schemaRef ds:uri="http://schemas.microsoft.com/office/infopath/2007/PartnerControls"/>
    <ds:schemaRef ds:uri="3294ccd0-b04d-406a-8115-57b0bb5a1c70"/>
    <ds:schemaRef ds:uri="e3b48e18-8b61-4a3f-a17a-f2d993ea1411"/>
  </ds:schemaRefs>
</ds:datastoreItem>
</file>

<file path=customXml/itemProps2.xml><?xml version="1.0" encoding="utf-8"?>
<ds:datastoreItem xmlns:ds="http://schemas.openxmlformats.org/officeDocument/2006/customXml" ds:itemID="{FB5CF75C-6B94-40DE-A824-CA021A500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456505-B1A7-4B0C-AFA6-25B656B5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ccd0-b04d-406a-8115-57b0bb5a1c70"/>
    <ds:schemaRef ds:uri="e3b48e18-8b61-4a3f-a17a-f2d993ea1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807AC-CC7E-4EF1-B0D2-66A80DD4F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SRH_2015_</vt:lpstr>
    </vt:vector>
  </TitlesOfParts>
  <Company/>
  <LinksUpToDate>false</LinksUpToDate>
  <CharactersWithSpaces>1458</CharactersWithSpaces>
  <SharedDoc>false</SharedDoc>
  <HLinks>
    <vt:vector size="48" baseType="variant"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_Toc353278041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_Toc353278040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_Toc353278039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_Toc353278038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_Toc353278037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_Toc353278036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_Toc353278035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_Toc353278034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SRH_2015_</dc:title>
  <dc:creator>Maria</dc:creator>
  <cp:lastModifiedBy>Sara Martínez</cp:lastModifiedBy>
  <cp:revision>3</cp:revision>
  <cp:lastPrinted>2021-03-10T08:13:00Z</cp:lastPrinted>
  <dcterms:created xsi:type="dcterms:W3CDTF">2023-01-16T08:39:00Z</dcterms:created>
  <dcterms:modified xsi:type="dcterms:W3CDTF">2024-02-01T11:49:00Z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-518701395</vt:i4>
  </property>
  <property fmtid="{D5CDD505-2E9C-101B-9397-08002B2CF9AE}" pid="3" name="ContentTypeId">
    <vt:lpwstr>0x010100B2CEB30B6A64AB479815DFEABF917707</vt:lpwstr>
  </property>
  <property fmtid="{D5CDD505-2E9C-101B-9397-08002B2CF9AE}" pid="4" name="MediaServiceImageTags">
    <vt:lpwstr/>
  </property>
</Properties>
</file>